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30"/>
          <w:szCs w:val="30"/>
        </w:rPr>
      </w:pPr>
      <w:bookmarkStart w:colFirst="0" w:colLast="0" w:name="_zh2nxidw1jka" w:id="0"/>
      <w:bookmarkEnd w:id="0"/>
      <w:r w:rsidDel="00000000" w:rsidR="00000000" w:rsidRPr="00000000">
        <w:rPr>
          <w:sz w:val="30"/>
          <w:szCs w:val="30"/>
          <w:rtl w:val="0"/>
        </w:rPr>
        <w:t xml:space="preserve">Call For Mentors for the CCAI Summer School: </w:t>
      </w:r>
    </w:p>
    <w:p w:rsidR="00000000" w:rsidDel="00000000" w:rsidP="00000000" w:rsidRDefault="00000000" w:rsidRPr="00000000" w14:paraId="00000002">
      <w:pPr>
        <w:rPr>
          <w:sz w:val="20"/>
          <w:szCs w:val="20"/>
        </w:rPr>
      </w:pPr>
      <w:r w:rsidDel="00000000" w:rsidR="00000000" w:rsidRPr="00000000">
        <w:rPr>
          <w:sz w:val="20"/>
          <w:szCs w:val="20"/>
          <w:rtl w:val="0"/>
        </w:rPr>
        <w:t xml:space="preserve">From August 15-26, CCAI will be hosting a ten-day virtual summer school.  We are recruiting mentors to help guide research projects conducted by groups of summer school attendees! Mentors will be responsible for helping teams choose a project topic and providing advice throughout the duration of the summer school.  Mentors should have experience working on at least one project at the intersection of AI and climate change, and have expertise in either AI or a climate change-related field. The goal of the mentors is to further foster cross-disciplinary collaborations and ultimately increase the quality and potential impact of the project.</w:t>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color w:val="666666"/>
          <w:sz w:val="20"/>
          <w:szCs w:val="20"/>
        </w:rPr>
      </w:pPr>
      <w:r w:rsidDel="00000000" w:rsidR="00000000" w:rsidRPr="00000000">
        <w:rPr>
          <w:color w:val="666666"/>
          <w:sz w:val="20"/>
          <w:szCs w:val="20"/>
          <w:rtl w:val="0"/>
        </w:rPr>
        <w:t xml:space="preserve">About the Cohort:</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The cohort will be composed of ~75 members, whose backgrounds span industry and academia.  Half of the cohort works in the field of climate change, and the other half works in machine learning.  For the cohort, one key deliverable for the summer school will be their final project!  The cohort will be organized into teams of 3-4 students, and the final project will be on a topic of their choosing, related to climate change and machine learning.  </w:t>
      </w:r>
    </w:p>
    <w:p w:rsidR="00000000" w:rsidDel="00000000" w:rsidP="00000000" w:rsidRDefault="00000000" w:rsidRPr="00000000" w14:paraId="00000007">
      <w:pPr>
        <w:pStyle w:val="Heading4"/>
        <w:rPr>
          <w:sz w:val="22"/>
          <w:szCs w:val="22"/>
        </w:rPr>
      </w:pPr>
      <w:bookmarkStart w:colFirst="0" w:colLast="0" w:name="_yt0wg1ww6lzg" w:id="1"/>
      <w:bookmarkEnd w:id="1"/>
      <w:r w:rsidDel="00000000" w:rsidR="00000000" w:rsidRPr="00000000">
        <w:rPr>
          <w:sz w:val="22"/>
          <w:szCs w:val="22"/>
          <w:rtl w:val="0"/>
        </w:rPr>
        <w:t xml:space="preserve">Expectations:</w:t>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Mentors are expected to guide summer school attendees throughout the summer school as they work on their projects. </w:t>
      </w:r>
      <w:r w:rsidDel="00000000" w:rsidR="00000000" w:rsidRPr="00000000">
        <w:rPr>
          <w:sz w:val="20"/>
          <w:szCs w:val="20"/>
          <w:highlight w:val="white"/>
          <w:rtl w:val="0"/>
        </w:rPr>
        <w:t xml:space="preserve">Given the short time period that attendees will be working on the project during the summer school, a successful outcome will be a detailed proposal of the project background, scope, and goals. Any preliminary results, demos, etc. are extra and not expected. </w:t>
      </w: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Mentors are expected to spend around</w:t>
      </w:r>
      <w:r w:rsidDel="00000000" w:rsidR="00000000" w:rsidRPr="00000000">
        <w:rPr>
          <w:b w:val="1"/>
          <w:sz w:val="20"/>
          <w:szCs w:val="20"/>
          <w:rtl w:val="0"/>
        </w:rPr>
        <w:t xml:space="preserve"> </w:t>
      </w:r>
      <w:r w:rsidDel="00000000" w:rsidR="00000000" w:rsidRPr="00000000">
        <w:rPr>
          <w:b w:val="1"/>
          <w:sz w:val="20"/>
          <w:szCs w:val="20"/>
          <w:highlight w:val="white"/>
          <w:rtl w:val="0"/>
        </w:rPr>
        <w:t xml:space="preserve">10-15 hours in total</w:t>
      </w:r>
      <w:r w:rsidDel="00000000" w:rsidR="00000000" w:rsidRPr="00000000">
        <w:rPr>
          <w:sz w:val="20"/>
          <w:szCs w:val="20"/>
          <w:highlight w:val="white"/>
          <w:rtl w:val="0"/>
        </w:rPr>
        <w:t xml:space="preserve"> </w:t>
      </w:r>
      <w:r w:rsidDel="00000000" w:rsidR="00000000" w:rsidRPr="00000000">
        <w:rPr>
          <w:sz w:val="20"/>
          <w:szCs w:val="20"/>
          <w:rtl w:val="0"/>
        </w:rPr>
        <w:t xml:space="preserve">advising teams on their projects in the summer school, with the time distributed throughout the summer school (e.g. daily 2 - 3 hour engagements). Mentors will be expected to virtually meet with project teams in the second week of the summer school (22nd to 26th August, plus 1 day within the first week to introduce yourself -  exact times will be determined by the mentors and the project teams). Mentors are also expected to attend the presentations (exact times TBD but will be held between 14:00 and 18:00 UTC). </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Examples of mentor-mentee interactions may include:</w:t>
      </w:r>
    </w:p>
    <w:p w:rsidR="00000000" w:rsidDel="00000000" w:rsidP="00000000" w:rsidRDefault="00000000" w:rsidRPr="00000000" w14:paraId="0000000C">
      <w:pPr>
        <w:numPr>
          <w:ilvl w:val="0"/>
          <w:numId w:val="1"/>
        </w:numPr>
        <w:ind w:left="720" w:hanging="360"/>
        <w:rPr>
          <w:sz w:val="20"/>
          <w:szCs w:val="20"/>
          <w:highlight w:val="white"/>
        </w:rPr>
      </w:pPr>
      <w:r w:rsidDel="00000000" w:rsidR="00000000" w:rsidRPr="00000000">
        <w:rPr>
          <w:sz w:val="20"/>
          <w:szCs w:val="20"/>
          <w:highlight w:val="white"/>
          <w:rtl w:val="0"/>
        </w:rPr>
        <w:t xml:space="preserve">In-depth discussion of relevant related work in the area of the project, to ensure projects are well-framed and contextualized in terms of prior work.</w:t>
      </w:r>
    </w:p>
    <w:p w:rsidR="00000000" w:rsidDel="00000000" w:rsidP="00000000" w:rsidRDefault="00000000" w:rsidRPr="00000000" w14:paraId="0000000D">
      <w:pPr>
        <w:numPr>
          <w:ilvl w:val="0"/>
          <w:numId w:val="1"/>
        </w:numPr>
        <w:ind w:left="720" w:hanging="360"/>
        <w:rPr>
          <w:sz w:val="20"/>
          <w:szCs w:val="20"/>
          <w:highlight w:val="white"/>
        </w:rPr>
      </w:pPr>
      <w:r w:rsidDel="00000000" w:rsidR="00000000" w:rsidRPr="00000000">
        <w:rPr>
          <w:sz w:val="20"/>
          <w:szCs w:val="20"/>
          <w:highlight w:val="white"/>
          <w:rtl w:val="0"/>
        </w:rPr>
        <w:t xml:space="preserve">Iterating on the core idea of a project to ensure that the climate change application is well-posed and the ML techniques used are well-suited.</w:t>
      </w:r>
    </w:p>
    <w:p w:rsidR="00000000" w:rsidDel="00000000" w:rsidP="00000000" w:rsidRDefault="00000000" w:rsidRPr="00000000" w14:paraId="0000000E">
      <w:pPr>
        <w:numPr>
          <w:ilvl w:val="0"/>
          <w:numId w:val="1"/>
        </w:numPr>
        <w:ind w:left="720" w:hanging="360"/>
        <w:rPr>
          <w:sz w:val="20"/>
          <w:szCs w:val="20"/>
          <w:highlight w:val="white"/>
        </w:rPr>
      </w:pPr>
      <w:r w:rsidDel="00000000" w:rsidR="00000000" w:rsidRPr="00000000">
        <w:rPr>
          <w:sz w:val="20"/>
          <w:szCs w:val="20"/>
          <w:highlight w:val="white"/>
          <w:rtl w:val="0"/>
        </w:rPr>
        <w:t xml:space="preserve">Giving feedback on the documentation and presentation of the project to bring it to the right level of maturity by the end of the summer school.</w:t>
      </w:r>
    </w:p>
    <w:p w:rsidR="00000000" w:rsidDel="00000000" w:rsidP="00000000" w:rsidRDefault="00000000" w:rsidRPr="00000000" w14:paraId="0000000F">
      <w:pPr>
        <w:numPr>
          <w:ilvl w:val="0"/>
          <w:numId w:val="1"/>
        </w:numPr>
        <w:ind w:left="720" w:hanging="360"/>
        <w:rPr>
          <w:sz w:val="20"/>
          <w:szCs w:val="20"/>
          <w:highlight w:val="white"/>
        </w:rPr>
      </w:pPr>
      <w:r w:rsidDel="00000000" w:rsidR="00000000" w:rsidRPr="00000000">
        <w:rPr>
          <w:sz w:val="20"/>
          <w:szCs w:val="20"/>
          <w:rtl w:val="0"/>
        </w:rPr>
        <w:t xml:space="preserve">Project mentors must abide by the </w:t>
      </w:r>
      <w:hyperlink r:id="rId6">
        <w:r w:rsidDel="00000000" w:rsidR="00000000" w:rsidRPr="00000000">
          <w:rPr>
            <w:color w:val="1155cc"/>
            <w:sz w:val="20"/>
            <w:szCs w:val="20"/>
            <w:u w:val="single"/>
            <w:rtl w:val="0"/>
          </w:rPr>
          <w:t xml:space="preserve">CCAI Code of Conduct</w:t>
        </w:r>
      </w:hyperlink>
      <w:r w:rsidDel="00000000" w:rsidR="00000000" w:rsidRPr="00000000">
        <w:rPr>
          <w:sz w:val="20"/>
          <w:szCs w:val="20"/>
          <w:rtl w:val="0"/>
        </w:rPr>
        <w:t xml:space="preserv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Please respond to this </w:t>
      </w:r>
      <w:hyperlink r:id="rId7">
        <w:r w:rsidDel="00000000" w:rsidR="00000000" w:rsidRPr="00000000">
          <w:rPr>
            <w:color w:val="1155cc"/>
            <w:sz w:val="20"/>
            <w:szCs w:val="20"/>
            <w:u w:val="single"/>
            <w:rtl w:val="0"/>
          </w:rPr>
          <w:t xml:space="preserve">form</w:t>
        </w:r>
      </w:hyperlink>
      <w:r w:rsidDel="00000000" w:rsidR="00000000" w:rsidRPr="00000000">
        <w:rPr>
          <w:sz w:val="20"/>
          <w:szCs w:val="20"/>
          <w:rtl w:val="0"/>
        </w:rPr>
        <w:t xml:space="preserve"> if you are interested in being a project mentor! </w:t>
      </w:r>
    </w:p>
    <w:p w:rsidR="00000000" w:rsidDel="00000000" w:rsidP="00000000" w:rsidRDefault="00000000" w:rsidRPr="00000000" w14:paraId="00000012">
      <w:pPr>
        <w:pStyle w:val="Heading4"/>
        <w:rPr>
          <w:sz w:val="22"/>
          <w:szCs w:val="22"/>
        </w:rPr>
      </w:pPr>
      <w:bookmarkStart w:colFirst="0" w:colLast="0" w:name="_lgt8ied9cvaw" w:id="2"/>
      <w:bookmarkEnd w:id="2"/>
      <w:r w:rsidDel="00000000" w:rsidR="00000000" w:rsidRPr="00000000">
        <w:rPr>
          <w:sz w:val="22"/>
          <w:szCs w:val="22"/>
          <w:rtl w:val="0"/>
        </w:rPr>
        <w:t xml:space="preserve">Honoraria</w:t>
      </w:r>
    </w:p>
    <w:p w:rsidR="00000000" w:rsidDel="00000000" w:rsidP="00000000" w:rsidRDefault="00000000" w:rsidRPr="00000000" w14:paraId="00000013">
      <w:pPr>
        <w:rPr>
          <w:sz w:val="20"/>
          <w:szCs w:val="20"/>
        </w:rPr>
      </w:pPr>
      <w:r w:rsidDel="00000000" w:rsidR="00000000" w:rsidRPr="00000000">
        <w:rPr>
          <w:sz w:val="20"/>
          <w:szCs w:val="20"/>
          <w:rtl w:val="0"/>
        </w:rPr>
        <w:t xml:space="preserve">$1000 per Project</w:t>
      </w:r>
    </w:p>
    <w:p w:rsidR="00000000" w:rsidDel="00000000" w:rsidP="00000000" w:rsidRDefault="00000000" w:rsidRPr="00000000" w14:paraId="00000014">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limatechange.ai/code_of_conduct" TargetMode="External"/><Relationship Id="rId7" Type="http://schemas.openxmlformats.org/officeDocument/2006/relationships/hyperlink" Target="https://docs.google.com/forms/d/1y3DoURFesd8k1NQN1mZSOqYgmbJxwpN4syIFfS_bpD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